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01" w:rsidRPr="00D31F08" w:rsidRDefault="00F261F2" w:rsidP="00F261F2">
      <w:pPr>
        <w:jc w:val="center"/>
        <w:rPr>
          <w:rFonts w:ascii="Gill Sans MT" w:hAnsi="Gill Sans MT"/>
          <w:b/>
        </w:rPr>
      </w:pPr>
      <w:r w:rsidRPr="00D31F08">
        <w:rPr>
          <w:rFonts w:ascii="Gill Sans MT" w:hAnsi="Gill Sans MT"/>
          <w:b/>
        </w:rPr>
        <w:t>Tanfelügyelet eredmények pedagógus</w:t>
      </w:r>
    </w:p>
    <w:p w:rsidR="00F261F2" w:rsidRPr="00D31F08" w:rsidRDefault="00F261F2" w:rsidP="00F261F2">
      <w:pPr>
        <w:jc w:val="center"/>
        <w:rPr>
          <w:rFonts w:ascii="Gill Sans MT" w:hAnsi="Gill Sans MT"/>
          <w:b/>
        </w:rPr>
      </w:pPr>
      <w:r w:rsidRPr="00D31F08">
        <w:rPr>
          <w:rFonts w:ascii="Gill Sans MT" w:hAnsi="Gill Sans MT"/>
          <w:b/>
        </w:rPr>
        <w:t>2023. február</w:t>
      </w:r>
    </w:p>
    <w:p w:rsidR="00F261F2" w:rsidRPr="00D31F08" w:rsidRDefault="00F261F2" w:rsidP="00D31F08">
      <w:pPr>
        <w:jc w:val="center"/>
        <w:rPr>
          <w:rFonts w:ascii="Gill Sans MT" w:hAnsi="Gill Sans MT"/>
        </w:rPr>
      </w:pPr>
      <w:r w:rsidRPr="00D31F08">
        <w:rPr>
          <w:rFonts w:ascii="Gill Sans MT" w:hAnsi="Gill Sans MT"/>
        </w:rPr>
        <w:t>Területek értékelése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br/>
        <w:t>1. Pedagógiai módszertani felkészültség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3"/>
        <w:gridCol w:w="1317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Biztos módszertani tudás és a nevelési, tanítási módszerek, eszközök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Tantárgyi kapcsolódások tudatos alkalmazása; szakszerű fogalomhasználat és az oktató-nevelő munka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során alkalmazható információforrások ismerete és kritikus használata.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központi és intézményi elvárásoknak megfelelő tervezés.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Változatosabb módszertani elemek használata, nagyobb tanulói önállóság biztosítása.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 Pedagógiai folyamatok, tevékenységek tervezése és a megvalósításukhoz kapcsolódó önreflexiók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8"/>
        <w:gridCol w:w="1422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Tudatos pedagógiai tervezőmunka és rendszerben való gondolkodás.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tanulók adottságainak és igényeinek </w:t>
            </w:r>
            <w:proofErr w:type="gramStart"/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figyelembe vétele</w:t>
            </w:r>
            <w:proofErr w:type="gramEnd"/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a tervezés során.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intézményi belső elvárások és a nevelt, oktatott egyének, csoportok fejlesztési céljainak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figyelembe vétele</w:t>
            </w:r>
            <w:proofErr w:type="gramEnd"/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a pedagógiai tervezésében.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Tervező tevékenységében a tanulók előzetes tudásának és a szociális tanulás lehetőségeinek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</w:t>
            </w:r>
            <w:proofErr w:type="gramStart"/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figyelembe vétele</w:t>
            </w:r>
            <w:proofErr w:type="gramEnd"/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; differenciált tanítási-tanulási folyamat tervezése.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intézményi sajátosságokhoz igazodik, figyelembe veszi, hogy a tanulók a sport miatt sokszor hiányoznak. Az értékelések tervezésében ezt messzemenően szem előtt tartja.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Differenciálás lehetőségének átgondolása, bevezetése.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 A tanulás támogatása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8"/>
        <w:gridCol w:w="1022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alkalmazott tanulásszervezési eljárások helyzethez illeszkedő, tudatos választása,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motiválása, valamint érdeklődésük felkeltése és fenntartása.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gondolkodási, problémamegoldó és együttműködési képességének fejlesztése.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tanulást támogató nyugodt nevelési, tanulási környezet kialakítása.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hagyományos és az információ-kommunikációs technikákra épülő eszközök, digitális tananyagok megfelelő arányú használata, célszerű és kritikus alkalmazásuk megismertetése a tanulókkal.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1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Biztonságos tanulási környezetet teremt. Megfelelő segítséget biztosít az önálló tanuláshoz.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>Változatosabb tanulásszervezési eljárások alkalmazása. A tanulók gondolkodási, problémamegoldó és együttműködési képességének fejlesztése. Az információ-kommunikációs technikákra épülő eszközök, digitális tananyagok beemelése a módszereibe.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 A tanuló személyiségének fejlesztése, az egyéni bánásmód érvényesülése, a hátrányos helyzetű, sajátos nevelési igényű vagy beilleszkedési, tanulási, magatartási nehézséggel küzdő gyermek, tanuló többi gyermekkel, tanulóval együtt történő sikeres neveléséhez, oktatásához szükséges megfelelő módszertani felkészültség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2"/>
        <w:gridCol w:w="1398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értelmi, érzelmi, szociális és erkölcsi állapotának megismerését szolgáló pedagógiai-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pszichológiai módszerek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1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komplex személyiségfejlesztését elősegítő pedagógiai helyzetek teremtése.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differenciálás és az adaptív oktatás gyakorlatának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kiemelt figyelmet igénylő tanulók, ezen belül a sajátos nevelési igényű, a beilleszkedési, 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tanulási, magatartási nehézséggel küzdő, a kiemelten tehetséges tanulók, illetve a hátrányos és </w:t>
            </w:r>
          </w:p>
          <w:p w:rsidR="00F261F2" w:rsidRPr="00D31F08" w:rsidRDefault="00F261F2" w:rsidP="00F261F2">
            <w:pPr>
              <w:spacing w:before="75" w:after="75" w:line="240" w:lineRule="auto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halmozottan hátrányos helyzetű tanulók fejlődésének tudatos támogatása.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diákok egyéni célkitűzéseit támogatja, megvalósulásukat segíti.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Nem kívánunk ilyen területet megjelölni.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 A tanulói csoportok, közösségek alakulásának segítése, fejlesztése, esélyteremtés, fenntarthatóság szempontjainak figyelembevétele, integrációs tevékenység, osztályfőnöki tevékenység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3"/>
        <w:gridCol w:w="1337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tanulói csoportok, közösségek sajátosságaira alapozott közösségfejlesztési módszerek, 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eszközök ismerete és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tanulók közötti véleménycserét, egymás elfogadását, tiszteletét, kölcsönös támogatását 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és az előítéletmentességre való nevelést támogató tanítási-nevelési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közösségfejlesztésre alkalmas helyzetek, eszközök tudatos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2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Konfliktusok megelőzésére és kezelésére alkalmas stratégiák szakszerű és eredményes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tanulók nevelése, oktatása során a közösség iránti szerepvállalást erősítő helyzeteket teremt.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2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Módszertani repertoárjának bővítése segítené a komplex személyiségfejlesztés lehetőségét.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 Pedagógiai folyamatok és a tanulók személyiségfejlődésének folyamatos értékelése, elemzése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1"/>
        <w:gridCol w:w="1219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3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Az intézményi pedagógiai programmal összhangban lévő, az adott nevelési helyzetnek megfelelő, 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változatos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3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személyiségfejlődését elősegítő, fejlesztő szándékú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3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önértékelését elősegítő ellenőrzési és értékelési módszerek alkalmazása.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lastRenderedPageBreak/>
        <w:t>Kiemelkedő tevékenységek</w:t>
      </w:r>
    </w:p>
    <w:p w:rsidR="00F261F2" w:rsidRPr="00D31F08" w:rsidRDefault="00F261F2" w:rsidP="00F261F2">
      <w:pPr>
        <w:numPr>
          <w:ilvl w:val="0"/>
          <w:numId w:val="3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Következetesen, kiszámíthatóan, a lefektetett szabályok szerint értékel. Törekszik arra, hogy szóban is megnyilvánulhasson minden tanuló.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3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Nem kívánunk fejleszthető területet megjelölni.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 Kommunikáció és szakmai együttműködés, problémamegoldás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9"/>
        <w:gridCol w:w="1391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3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Szakmai szempontból igényes nyelvhasználat.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3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pedagógustársakkal, a pedagógiai munkát segítő szakemberekkel, a szülőkkel és a tanulókkal </w:t>
            </w:r>
          </w:p>
          <w:p w:rsidR="00F261F2" w:rsidRPr="00D31F08" w:rsidRDefault="00F261F2" w:rsidP="00F261F2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történő együttműködés a tanulók személyiségfejlődésének figyelembevételével.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3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Önreflexióra, önfejlesztésre való képesség, nyitottság a visszajelzésekre.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3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Határozott kiszámítható a kommunikációja, melyet környezete tudomásul vesz, és teljes mértékben elfogad.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3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szülőkkel való kapcsolat nagyobb rugalmasságának és készségéének fejlesztése. Az önfejlesztés képessége iránti nyitottság, különösen a módszertani repertoár bővítése terén.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8. Elkötelezettség és szakmai felelősségvállalás a szakmai fejlődésért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4"/>
        <w:gridCol w:w="1756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4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Nyitottság a folyamatos szakmai fejlődésre.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4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Szakmai együttműködésre törekvés a szakmai megújulás érdekében.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Fejleszthető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4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Szakmai kooperációkban való részvétel, kezdeményező szerep vállalása.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43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Ötleteivel és mentor szerepben hozzájárul az iskola színvonalas munkájához.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44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Szakmai együttműködésre törekvés a szakmai megújulás érdekében. Külső kapcsolatok keresése és kialakítása annak érdekében, hogy a szaktanári munkában felmerülő problémákat legyen kivel megbeszélnie.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9. A környezeti nevelésben mutatott jártasság, a fenntarthatóság értékrendjének hiteles képviselete és a környezettudatossághoz kapcsolódó attitűdök formálásának módja</w:t>
      </w:r>
    </w:p>
    <w:p w:rsidR="00F261F2" w:rsidRPr="00D31F08" w:rsidRDefault="00F261F2" w:rsidP="00F261F2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  <w:gridCol w:w="1740"/>
      </w:tblGrid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4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fenntarthatóság értékrendjének hiteles képviselete.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F261F2" w:rsidRPr="00D31F08" w:rsidTr="00F261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numPr>
                <w:ilvl w:val="0"/>
                <w:numId w:val="4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fenntartható fejlődésre irányuló tanulói magatartás tudatos formálása.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F2" w:rsidRPr="00D31F08" w:rsidRDefault="00F261F2" w:rsidP="00F261F2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D31F08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</w:tbl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F261F2" w:rsidRPr="00D31F08" w:rsidRDefault="00F261F2" w:rsidP="00F261F2">
      <w:pPr>
        <w:numPr>
          <w:ilvl w:val="0"/>
          <w:numId w:val="4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Környezettudatosságra nevelés, az internetnek való függőség csökkentése.</w:t>
      </w:r>
    </w:p>
    <w:p w:rsidR="00F261F2" w:rsidRPr="00D31F08" w:rsidRDefault="00F261F2" w:rsidP="00F261F2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F261F2" w:rsidRPr="00D31F08" w:rsidRDefault="00F261F2" w:rsidP="00F261F2">
      <w:pPr>
        <w:numPr>
          <w:ilvl w:val="0"/>
          <w:numId w:val="4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D31F08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Nem kívánunk fejleszthető területet megjelölni.</w:t>
      </w:r>
    </w:p>
    <w:p w:rsidR="00F261F2" w:rsidRPr="00D31F08" w:rsidRDefault="00F261F2">
      <w:pPr>
        <w:rPr>
          <w:rFonts w:ascii="Gill Sans MT" w:hAnsi="Gill Sans MT"/>
        </w:rPr>
      </w:pPr>
      <w:r w:rsidRPr="00D31F08">
        <w:rPr>
          <w:rFonts w:ascii="Gill Sans MT" w:hAnsi="Gill Sans MT"/>
        </w:rPr>
        <w:br w:type="page"/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lastRenderedPageBreak/>
        <w:t>Elvárások értékelése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1.1.1. Pedagógiai tevékenysége biztos módszertani tudást tükröz.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4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Frontális oktatást preferálja. Figyelembe veszi a diákok képességeit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( óralátogatás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>, óratervek)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1.1.2. Ismeri az intézményében folyó pedagógiai munka tartalmi meghatározására és szervezésére vonatkozóan alkalmazott, a Kormány és az oktatásért felelős miniszter által kiadott tantervi szabályozó dokumentumokat és az intézménye pedagógiai programjának főbb tartalmait.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Ismeri az intézményében folyó pedagógiai munka tartalmi meghatározására és szervezésére vonatkozó tantervi szabályozókat, és be is tartja. (Tanmenetek, </w:t>
      </w:r>
      <w:proofErr w:type="spellStart"/>
      <w:r w:rsidRPr="00D31F08">
        <w:rPr>
          <w:rFonts w:ascii="Gill Sans MT" w:hAnsi="Gill Sans MT" w:cs="Helvetica"/>
          <w:color w:val="555555"/>
          <w:sz w:val="21"/>
          <w:szCs w:val="21"/>
        </w:rPr>
        <w:t>ped</w:t>
      </w:r>
      <w:proofErr w:type="spell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program, napló, óralátogatás,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interjú )</w:t>
      </w:r>
      <w:proofErr w:type="gramEnd"/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1.1.3. Ismeri és tudatosan alkalmazza a tanulócsoport sajátosságaihoz igazodó m</w:t>
      </w:r>
      <w:bookmarkStart w:id="0" w:name="_GoBack"/>
      <w:bookmarkEnd w:id="0"/>
      <w:r w:rsidRPr="00D31F08">
        <w:rPr>
          <w:rFonts w:ascii="Gill Sans MT" w:hAnsi="Gill Sans MT" w:cs="Helvetica"/>
          <w:color w:val="333333"/>
          <w:sz w:val="21"/>
          <w:szCs w:val="21"/>
        </w:rPr>
        <w:t>egismerési folyamatokat, nevelési, tanítási módszereket, eszközöket.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Nem jellemző a módszertani változatosság. (óralátogatás, óratervek,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1.2.1. Ismeri és tudatosan felhasználja szakterülete, tantárgya kapcsolatait más műveltségterületekkel, tantárgyakkal.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Bár a tanmenetben megjelennek a kapcsolódási pontok, az órán nem használja tudatosan. (óraterv, 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1.2.2. Ismeri a szakterülete, tantárgya szempontjából fontos információforrásokat, azok pedagógiai felhasználásának lehetőségeit, megbízhatóságát, etikus alkalmazását.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Ismeri és lehetőség szerint felhasználja a nyomtatott, és digitális információ forrásokat. (interjú, 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1.2.3. Fogalomhasználata szakszerű, az adott pedagógiai helyzethez igazodó.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Igyekszik szakszerűen leegyszerűsíteni a diákok számára nehezen emészthető fogalmakat, másutt </w:t>
      </w:r>
      <w:proofErr w:type="spellStart"/>
      <w:r w:rsidRPr="00D31F08">
        <w:rPr>
          <w:rFonts w:ascii="Gill Sans MT" w:hAnsi="Gill Sans MT" w:cs="Helvetica"/>
          <w:color w:val="555555"/>
          <w:sz w:val="21"/>
          <w:szCs w:val="21"/>
        </w:rPr>
        <w:t>felaslagasen</w:t>
      </w:r>
      <w:proofErr w:type="spell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használ latin, tudományos kifejezéseket.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2.1.1. Egységes rendszerbe illesztve tervezi az adott pedagógiai céloknak megfelelő stratégiákat, folyamatot, munkaformát, módszereket, eszközöket.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Munkáját az előkészítés, a tervezés és a megvalósítás koherenciája jellemzi, szem előtt tartja pedagógiai céljait. (óratervek, vezetői interjú) Munkáját az előkészítés, a tervezés és a megvalósítás koherenciája jellemzi, szem előtt tartja pedagógiai céljait. (óratervek, vezetői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2.1.2. Pedagógiai fejlesztési terveiben kiemelt szerepet kap a tanulók tevékenységeinek fejlesztése.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 diákok diktálás utáni jegyzetelési képességét fejleszti, a táblára jó segítő rajzokat készít. Nem kap kiemelt szerepet a diákok változatos fejlesztése. (óralátogatás) A diákok diktálás utáni jegyzetelési </w:t>
      </w:r>
      <w:r w:rsidRPr="00D31F08">
        <w:rPr>
          <w:rFonts w:ascii="Gill Sans MT" w:hAnsi="Gill Sans MT" w:cs="Helvetica"/>
          <w:color w:val="555555"/>
          <w:sz w:val="21"/>
          <w:szCs w:val="21"/>
        </w:rPr>
        <w:lastRenderedPageBreak/>
        <w:t>képességét fejleszti, a táblára jó segítő rajzokat készít. Nem kap kiemelt szerepet a diákok változatos fejlesztése.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2.2.1. Terveiben szerepet kap a tanulók motiválása motivációjuk fejlesztése.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mindennapi életből meríti a példákat, így igyekszik közelebb hozni a diákok számára elvont dolgokat. (óralátogatás, interjúk) A mindennapi életből meríti a példákat, így igyekszik közelebb hozni a diákok számára elvont dolgokat. (óralátogatás, 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2.2.2. Tervező tevékenysége során a tanulási folyamatba illeszti a foglalkozáson, a tanórán kívüli ismeret- és tapasztalatszerzési lehetőségeket.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látott órák és az előzetes dokumentum elemzés során ez nem derült ki, az interjúban a földrajz tantárgyhoz köthető, tematikus kirándulásokat, szervez és vezet. (tanári-és vezetői interjú) A látott órák és az előzetes dokumentum elemzés során ez nem derült ki, az interjúban a földrajz tantárgyhoz köthető, tematikus kirándulásokat, szervez és vezet. (tanári-és vezetői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2.2.3. Megtervezi a tanulók és nevelt oktatott csoportok értékelésének módszereit, eszközeit.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5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számonkérések tervezettek, és következetesek, nagy hangsúlyt fektet a szóbeli feleltetésre. Következetes a dolgozatok pótoltatásában. (interjú, e napló PP) A számonkérések tervezettek, és következetesek, nagy hangsúlyt fektet a szóbeli feleltetésre. következetes a dolgozatok pótoltatásában. (interjú, e napló PP)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2.3.1. Tervei készítése során figyelembe veszi az intézménye vonatkozásában alkalmazott tantervi, tartalmi és intézményi belső elvárásokat, valamint az általa nevelt, oktatott egyének és csoportok fejlesztési célját.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Tervező tevékenysége teljes mértékben az intézményi elvárásoknak megfelelő (éves tanmenet készítése. Tervei készítésekor figyelembe veszi a csoport sajátosságait. (interjúk) Tervező tevékenysége teljes mértékben az intézményi elvárásoknak megfelelő. (éves tanmenet készítése. Tervei készítésekor figyelembe veszi a csoport sajátosságait.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2.4.1. Tervező tevékenységében épít a szociális tanulásban rejlő lehetőségekre.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tervezés során épít a diákok előzetes ismereteire. (óralátogatás) A tervezés során épít a diákok előzetes ismereteire.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2.4.2. A tanulók optimális fejlődését elősegítő, az egyéni fejlődési sajátosságokhoz igazodó, differenciált tanítási-tanulási folyamatot tervez.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Nem tervez differenciált tanítási-tanulási folyamatot, ezt az iskola profiljával magyarázza. (óralátogatás, tanmenet,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2.4.3. A tanulók fejlettségére is figyelemmel bevonja őket a nevelés-oktatás és tanulás-tanítás tervezésébe.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Figyelembe veszi a tanulók reakcióit, illetve a sportolás miatti aktuális állapotukat. (interjúk, 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3.1.1. Figyelembe veszi a tanulók aktuális fizikai, érzelmi állapotát.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lastRenderedPageBreak/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Lehetőség szerint figyelembe veszi a tanulók aktuális fizikai, érzelmi állapotát. (Óralátogatás,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3.1.2. A tanulók hibázásait tévesztéseit a tanulási folyamat szerves részeinek tekinti, és a megértést segítő módon reagál rájuk.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tanulók hibáit javítja. Objektív hozzáállást mutat.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3.2.1. Felkelti és fenntartja a tanulók érdeklődését.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órákon fegyelmet tart, a diákoknak lépést kell tartania vele. (óralátogatás,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3.3.1. Feltárja és szakszerűen kezeli a tanulási folyamat során tapasztalt megértési nehézségeket.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órákon részösszefoglalásokat tart, meggyőződve, hogy követték-e a magyarázatot.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3.3.2. Fejleszti a tanulók tanulási képességeit.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Fejleszti a tanulók tanulási képességeit. Módszereiben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a jegyzetelés,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és a táblai ábrák dominálnak. (óralátogatás,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3.4.2. Nyugodt és biztonságos nevelési, tanulási környezetet teremt.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6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Gondoskodik róla, hogy a hiányzó tanulók, hozzájussanak a pótláshoz szükséges tananyaghoz. (óralátogatás,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 xml:space="preserve">3.5.1. Ösztönzi a tanulókat a hagyományos és az </w:t>
      </w:r>
      <w:proofErr w:type="spellStart"/>
      <w:r w:rsidRPr="00D31F08">
        <w:rPr>
          <w:rFonts w:ascii="Gill Sans MT" w:hAnsi="Gill Sans MT" w:cs="Helvetica"/>
          <w:color w:val="333333"/>
          <w:sz w:val="21"/>
          <w:szCs w:val="21"/>
        </w:rPr>
        <w:t>info</w:t>
      </w:r>
      <w:proofErr w:type="spellEnd"/>
      <w:r w:rsidRPr="00D31F08">
        <w:rPr>
          <w:rFonts w:ascii="Gill Sans MT" w:hAnsi="Gill Sans MT" w:cs="Helvetica"/>
          <w:color w:val="333333"/>
          <w:sz w:val="21"/>
          <w:szCs w:val="21"/>
        </w:rPr>
        <w:t>-kommunikációs eszközök célszerű, kritikus, etikus használatára a tanulási folyamatban.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Nem használja az infokommunikációs eszközöket, mint módszertani, lehetőséget. (tanmenet, óraterv, 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3.5.2. Az önálló tanuláshoz szakszerű útmutatást és megfelelő tanulási eszközöket biztosít.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önálló tanuláshoz ad útmutatást, megfelelő tanulási eszközöket biztosít. (óralátogatás, 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3.5.3. Támogatja a tanulók önálló gondolkodását, elismeri, és a tanítás-tanulási folyamat részévé teszi kezdeményezéseiket és ötleteiket.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tanulók visszajelzései, illetve annak hiánya alapján képes változtatni tervein. (óralátogatás,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4.1.1. A nevelési- oktatási folyamatban a tanulók értelmi, érzelmi, szociális és testi sajátosságaira egyaránt kiemelt figyelmet fordít.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tanulók egyéni problémáit, ismeri, és figyelembe veszi.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4.1.2. Tudatos értékválasztásra és saját értékrendjük kialakítására ösztönzi a tanulókat.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lastRenderedPageBreak/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órán is megragadja a lehetőségeket, hogy erkölcsi nézeteit kifejtse, és ebbe az irányba terelje tanulóit. (óralátogatás, 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4.1.3. Tudatosan alkalmazza a tanulók sokoldalú megismerését szolgáló pedagógiai-pszichológiai módszereket.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osztályfőnökkel és más kollégákkal is tartja a kapcsolatot.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4.2.1. Tudatosan teremt olyan pedagógiai helyzeteket, amelyek segítik a tanulók komplex személyiségfejlődését.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Kirándulásokat szervez, határon kívülre is szervez táborokat erősítve a hazafias nevelést (interjúk).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4.2.2. Tiszteletben tartja a tanulók személyiségét, tudatosan keresi a bennük rejlő értékeket, a tanulókhoz felelősen és elfogadóan viszonyul.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Tolerálja, hogy a diákok sportkarriert építenek, abban elkötelezettek. Eredményeiknek örül,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számon tartja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>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4.2.3. Megismerteti a tanulókkal az érintett korosztályra a tantervi, tartalmi szabályozókban meghatározott egyetemes emberi és nemzeti értékeket és azok tiszteletére neveli őket.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tanórákon, és a kirándulások szervezésével is biztosítja ezt. (vezetői és pedagógus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4.3.1. Az együttnevelés keretei között is módot talál a tanulók esetében az egyéni fejlődés lehetőségeinek megteremtésére.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7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Az intézmény </w:t>
      </w:r>
      <w:proofErr w:type="spellStart"/>
      <w:r w:rsidRPr="00D31F08">
        <w:rPr>
          <w:rFonts w:ascii="Gill Sans MT" w:hAnsi="Gill Sans MT" w:cs="Helvetica"/>
          <w:color w:val="555555"/>
          <w:sz w:val="21"/>
          <w:szCs w:val="21"/>
        </w:rPr>
        <w:t>arculata</w:t>
      </w:r>
      <w:proofErr w:type="spell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miatt, ez nem jelent megoldandó feladatot. (interjúk, PP)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4.4.1. Felismeri a tanulók személyiségfejlődési - az esetlegesen jelentkező - tanulási nehézségeit, és képes számukra hatékony segítséget nyújtani, vagy szükség esetén más szakembertől segítséget kérni.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Konzultációs lehetőséget biztosít, a hosszabban hiányzó sportolóknak.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4.4.2. Felismeri a tanulókban a tehetség ígéretét, és tudatosan segíti annak kibontakoztatását.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 </w:t>
      </w:r>
      <w:proofErr w:type="spellStart"/>
      <w:r w:rsidRPr="00D31F08">
        <w:rPr>
          <w:rFonts w:ascii="Gill Sans MT" w:hAnsi="Gill Sans MT" w:cs="Helvetica"/>
          <w:color w:val="555555"/>
          <w:sz w:val="21"/>
          <w:szCs w:val="21"/>
        </w:rPr>
        <w:t>továbbtanulni</w:t>
      </w:r>
      <w:proofErr w:type="spell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vágyókkal külön is foglalkozik.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5.1.1. A pedagógus az általa vezetett, fejlesztett tanuló- és tanulócsoportok fejlesztését a közösségfejlesztés folyamatának ismeretére, és a csoportok tagjainak egyéni és csoportos szükségleteire, sajátosságaira alapozza.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tanórákon feszített munkatempót diktál. A frontális oktatás kevés lehetőséget biztosít a közösség fejlesztésére. A diákok elfogadják, humorát értékelik. (interjúk, 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lastRenderedPageBreak/>
        <w:t>5.2.1. Ösztönzi a tanulók közötti véleménycserét, fejleszti kommunikációs képességüket, fejleszti a tanulókban az érvelési kultúrát.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szóbeli feleltekkel javítja a diákok verbális képességeit, egzakt kifejezésmódját. (óralátogatás, vezetői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5.2.2. Pedagógiai feladatai során figyelembe veszi és értékként közvetíti a tanulók és tanulóközösségek eltérő kulturális, társadalmi háttérből adódó sajátosságait.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dokumentumokból interjúkból nem kaptunk erre nézve információt.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5.2.3. A tanulókat egymás elfogadására, tiszteletére, kölcsönös támogatására, előítélet mentességre neveli.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Elvárás, hogy a hiányzók tájékozódjanak, az órán lévők pedig átadják az órai jegyzeteket. (interjúk, 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5.2.4. Pedagógiai tevékenységében a nevelt, oktatott tanulók életkorából következő fejlődés-lélektani jellemzőik ismerete tükröződik.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Igyekezett a tananyag elméletei részét a korosztályhoz igazítani, zavaró volt a latin kifejezések felesleges használata.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5.3.1. Megteremti az általa irányított nevelési, oktatási folyamat során az együttműködési képességek fejlődéséhez szükséges feltételeket.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Csak a frontális óravezetési technikát használja, ez nem fejleszti a fenti képességeket. Korábban osztályfőnök is volt. (óralátogatás,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5.4.1. Szakszerűen és eredményesen alkalmazza a konfliktusok megelőzésének és kezelésének módszereit.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Óráin fegyelmet követel, nincs mód konfliktus kialakulására. Habitusa elegendő a konfliktusok kezelésére. (vezetői interjú, 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5.4.2. A tanulók nevelése, oktatása során a közösség iránti szerepvállalást erősítő helyzeteket teremt.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8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Az általa szervezett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kirándulások ,táborok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népszerűek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6.1.1. A tantervi tartalmakat a tanulók egyéni pedagógiai - pszichológiai szükségleteihez is igazodva eredményesen és adaptív módon alkalmazza.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pedagógus értékelő munkája az intézmény elvárásaira épül A folyamatos értékelés és visszajelzés híve, bár ezt megnehezíti a tantárgyai alacsony óraszáma. (pedagógus és vezetői interjú).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6.1.2. Változatos pedagógiai értékelési módszereket alkalmaz, a nevelési-oktatási folyamatban célzottan alkalmazza a diagnosztikus, a fejlesztő és összegző értékelési formákat.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lastRenderedPageBreak/>
        <w:t>Az értékelési módszerek széles skálán mozognak, szóbeli felelet, órai munka, röpdolgozat és témazáró. Az értékelési szempontok egyértelműek és követhetők a tanulók és a szülők számára. (óralátogatás, pedagógus interjú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6.1.3. Az adott nevelési helyzetnek megfelelő ellenőrzési, értékelési módszereket használ.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ellenőrzésekhez megfelelő feladatlapokat, dolgozatokat állít össze. A szóbeli felelőnek a gyakorlati feladathoz az eszközöket előkészíti. (óralátogatás, dokumentumelemzés)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6.1.4. Pedagógiai céljainak megfelelő ellenőrzési, értékelési eszközöket választ vagy készít.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Céljainak és az adott nevelési helyzetnek megfelelő ellenőrzési, értékelési módszereket használ. Az órán is értékeli a jól teljesítőket. (óralátogatás, pedagógus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6.1.5. A tanulóknak személyre szabott értékelést ad.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Értékeli szóban is a szóbeli felelet minőségét. A dolgozatokon a hibákat jelöli. (óralátogatás, dokumentumelemzés)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6.1.6. Az intézményi pedagógiai programmal összhangban alkalmazott pedagógiai ellenőrzési és értékelési rendszert és módszereket, azok szempontjait az általa megkezdett nevelési-oktatási folyamat elején megismerteti a tanulókkal, a szülőkkel.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tanév elején ismerteti minden érintettel az értékelések módját, a dolgozatok százalékos értékelésének rendszerét. (tanmenet, pedagógus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6.2.1. A tanulói tevékenység rendszeres ellenőrzésének eredményeit szakszerűen elemzi, értékelésüket rendszeresen felhasználja fejlesztési céljainak feladatainak kijelölésében.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füzeteket rendszeresen ellenőrzi, javítja. A dolgozatokat megbeszélik. (</w:t>
      </w:r>
      <w:proofErr w:type="spellStart"/>
      <w:r w:rsidRPr="00D31F08">
        <w:rPr>
          <w:rFonts w:ascii="Gill Sans MT" w:hAnsi="Gill Sans MT" w:cs="Helvetica"/>
          <w:color w:val="555555"/>
          <w:sz w:val="21"/>
          <w:szCs w:val="21"/>
        </w:rPr>
        <w:t>ped</w:t>
      </w:r>
      <w:proofErr w:type="spell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6.2.2. Az értékelési módszerek alkalmazása során figyelembe veszi azok várható hatását a tanulók személyiségének fejlődésére.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 jól válaszolókat értékeli, pozitív visszajelzést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ad.(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Óralátogatás, 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6.2.3. A tanulók számára adott visszajelzései rendszeresek, egyértelműek, tárgyilagosak.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előre lefektetett szabályok szerint értékel.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6.3.1. Elősegíti a tanulók önértékelési képességének kialakulását, fejlődését.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9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szóbeli feletek esetén tapasztaltuk a feleltek értékelése során, hogy visszajelzései a tanulók önértékelési képességeit fejlesztik.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7.1.1. Tevékenysége során az intézményi pedagógiai programhoz igazodóan és a pedagógiai céljainak megfelelően érthetően és hitelesen kommunikál.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lastRenderedPageBreak/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Kommunikációja határozott, a pedagógiai céloknak megfelelő. A diákok képességeit tekintve túlzás a sok latin kifejezés. (óralátogatás)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7.2.1. A tanulók nevelése-oktatása érdekében kezdeményezően együttműködik a pedagógustársaival, a pedagógiai munkát segítő szakemberekkel és a szülőkkel.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Az iskolában biológia szakosként egyedül van. A szülőkkel korlátozott mértékben kommunikál. A diákokkal felmerülő problémákat egyedül igyekszik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kezelni.(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7.2.2. A tanulókkal történő együttműködés elveit és formáit az alkalmazott pedagógiai program és az intézményi dokumentumok keretei között a tanulók személyiségfejlődését figyelembe véve alakítja ki és valósítja meg.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Az iskolai dokumentumoknak megfelelően, de a tekintélyelvűség talaján állva vesz részt a tanulók </w:t>
      </w:r>
      <w:proofErr w:type="gramStart"/>
      <w:r w:rsidRPr="00D31F08">
        <w:rPr>
          <w:rFonts w:ascii="Gill Sans MT" w:hAnsi="Gill Sans MT" w:cs="Helvetica"/>
          <w:color w:val="555555"/>
          <w:sz w:val="21"/>
          <w:szCs w:val="21"/>
        </w:rPr>
        <w:t>személyiségfejlesztésében.(</w:t>
      </w:r>
      <w:proofErr w:type="gramEnd"/>
      <w:r w:rsidRPr="00D31F08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7.3.1. Igényli a pedagógiai munkájával kapcsolatos rendszeres visszajelzéseket, nyitott azok befogadására.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visszajelzéseket meghallgatja, de a változtatás nem igénye.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7.3.2. Szakmai megbeszéléseken kifejti, képviseli az álláspontját, képes másokat meggyőzni, és ő maga is meggyőzhető.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Álláspontját képviseli, annak megváltoztatására kevésbé hajlandó. (vezetői interjú)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8.1.1. Tisztában van személyiségének sajátosságaival, és alkalmazkodik a szerepvállalásokhoz.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Tisztában van személyiségjegyeivel, és látja hiányosságait is.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 xml:space="preserve">8.1.2. Pedagógiai munkáját </w:t>
      </w:r>
      <w:proofErr w:type="spellStart"/>
      <w:r w:rsidRPr="00D31F08">
        <w:rPr>
          <w:rFonts w:ascii="Gill Sans MT" w:hAnsi="Gill Sans MT" w:cs="Helvetica"/>
          <w:color w:val="333333"/>
          <w:sz w:val="21"/>
          <w:szCs w:val="21"/>
        </w:rPr>
        <w:t>reflektivitás</w:t>
      </w:r>
      <w:proofErr w:type="spellEnd"/>
      <w:r w:rsidRPr="00D31F08">
        <w:rPr>
          <w:rFonts w:ascii="Gill Sans MT" w:hAnsi="Gill Sans MT" w:cs="Helvetica"/>
          <w:color w:val="333333"/>
          <w:sz w:val="21"/>
          <w:szCs w:val="21"/>
        </w:rPr>
        <w:t xml:space="preserve"> jellemzi.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Reális énképpel rendelkezik a változás szükségességét felismerte.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8.2.1. A pedagógiai feladatok megoldásában együttműködik pedagógustársaival, munkaközösségeivel, a nevelő-oktató munkát segítő munkatársaival, a tanuló fejlődését támogató más szakemberekkel.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Az iskolában egyedüli biológia szakosként úgy látja, hogy mindent egyedül kell megoldania. Más intézményben tanító szakos kollégákkal nem keresi a kapcsolatot.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8.2.2. Fontos számára tudásának folyamatos megújítása, a megszerzett tudását a pedagógiai gyakorlatában eredményesen alkalmazza.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Követi a NAT-ban leírt változásokat, munkáját ahhoz igazítja. Olvassa az új szaktudományos cikkeket. (óralátogatás, 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lastRenderedPageBreak/>
        <w:t>8.3.1. Részt vesz szakmai kooperációkban, problémafelvetéseivel, javaslataival kezdeményező szerepet vállal.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0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Mentorként segíti fiatalabb osztályfőnök kollégáját. Sok ötlettel járul hozzá az iskola </w:t>
      </w:r>
      <w:proofErr w:type="spellStart"/>
      <w:r w:rsidRPr="00D31F08">
        <w:rPr>
          <w:rFonts w:ascii="Gill Sans MT" w:hAnsi="Gill Sans MT" w:cs="Helvetica"/>
          <w:color w:val="555555"/>
          <w:sz w:val="21"/>
          <w:szCs w:val="21"/>
        </w:rPr>
        <w:t>arculatának</w:t>
      </w:r>
      <w:proofErr w:type="spellEnd"/>
      <w:r w:rsidRPr="00D31F08">
        <w:rPr>
          <w:rFonts w:ascii="Gill Sans MT" w:hAnsi="Gill Sans MT" w:cs="Helvetica"/>
          <w:color w:val="555555"/>
          <w:sz w:val="21"/>
          <w:szCs w:val="21"/>
        </w:rPr>
        <w:t xml:space="preserve"> alakításához.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9.1.1. Segíti a tanulókat, hogy megértsék a nem fenntartható és fenntartható fejlődés különbségeit.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1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biológia-földrajz szaktárgyak jó lehetőséget adnak erre. (Óralátogatás, 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9.1.2. Kihasználja saját szakterületén, illetve intézményében a fenntarthatóságra nevelés pedagógiai lehetőségeit.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1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természeti értékek megismerésére, megóvására ösztönözi a diákokat.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9.1.3. Lehetővé teszi a tanulók számára, hogy saját cselekedeteikkel, viselkedésükkel hozzájáruljanak a fenntarthatósághoz, tudatosítva bennük, hogy a jövő rajtuk is múlik.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1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Személyes példamutatással a táborokban megvalósított programmal biztosítja ezt. (interjúk)</w:t>
      </w:r>
    </w:p>
    <w:p w:rsidR="00F261F2" w:rsidRPr="00D31F08" w:rsidRDefault="00F261F2" w:rsidP="00F261F2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D31F08">
        <w:rPr>
          <w:rFonts w:ascii="Gill Sans MT" w:hAnsi="Gill Sans MT" w:cs="Helvetica"/>
          <w:color w:val="333333"/>
          <w:sz w:val="21"/>
          <w:szCs w:val="21"/>
        </w:rPr>
        <w:t>9.1.4. Segíti tanulóit, hogy a múlt és a jelen tükrében kreatívan gondolkodjanak a lehetséges jövőről.</w:t>
      </w:r>
    </w:p>
    <w:p w:rsidR="00F261F2" w:rsidRPr="00D31F08" w:rsidRDefault="00F261F2" w:rsidP="00F261F2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D31F08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F261F2" w:rsidRPr="00D31F08" w:rsidRDefault="00F261F2" w:rsidP="00F261F2">
      <w:pPr>
        <w:pStyle w:val="ng-binding"/>
        <w:numPr>
          <w:ilvl w:val="0"/>
          <w:numId w:val="11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D31F08">
        <w:rPr>
          <w:rFonts w:ascii="Gill Sans MT" w:hAnsi="Gill Sans MT" w:cs="Helvetica"/>
          <w:color w:val="555555"/>
          <w:sz w:val="21"/>
          <w:szCs w:val="21"/>
        </w:rPr>
        <w:t>A nemzettudat erősítését kiemelt feladatának tekinti. Az internethasználat veszélyeire minden lehetséges alkalommal felhívja a figyelmet. (interjú)</w:t>
      </w:r>
    </w:p>
    <w:p w:rsidR="00F261F2" w:rsidRPr="00D31F08" w:rsidRDefault="00F261F2">
      <w:pPr>
        <w:rPr>
          <w:rFonts w:ascii="Gill Sans MT" w:hAnsi="Gill Sans MT"/>
        </w:rPr>
      </w:pPr>
    </w:p>
    <w:sectPr w:rsidR="00F261F2" w:rsidRPr="00D3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7D9"/>
    <w:multiLevelType w:val="multilevel"/>
    <w:tmpl w:val="8AD4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E7A99"/>
    <w:multiLevelType w:val="multilevel"/>
    <w:tmpl w:val="3D4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26F41"/>
    <w:multiLevelType w:val="multilevel"/>
    <w:tmpl w:val="AE92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80B4F"/>
    <w:multiLevelType w:val="multilevel"/>
    <w:tmpl w:val="1596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D51C4"/>
    <w:multiLevelType w:val="multilevel"/>
    <w:tmpl w:val="0C0C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E6A9A"/>
    <w:multiLevelType w:val="multilevel"/>
    <w:tmpl w:val="A8C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31CC6"/>
    <w:multiLevelType w:val="multilevel"/>
    <w:tmpl w:val="3D0C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81FCB"/>
    <w:multiLevelType w:val="multilevel"/>
    <w:tmpl w:val="D80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827FE"/>
    <w:multiLevelType w:val="multilevel"/>
    <w:tmpl w:val="CF3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02941"/>
    <w:multiLevelType w:val="multilevel"/>
    <w:tmpl w:val="AE8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928D7"/>
    <w:multiLevelType w:val="multilevel"/>
    <w:tmpl w:val="D8F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C12556"/>
    <w:multiLevelType w:val="multilevel"/>
    <w:tmpl w:val="0F2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E4DD2"/>
    <w:multiLevelType w:val="multilevel"/>
    <w:tmpl w:val="670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D5110"/>
    <w:multiLevelType w:val="multilevel"/>
    <w:tmpl w:val="1F7E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A734C"/>
    <w:multiLevelType w:val="multilevel"/>
    <w:tmpl w:val="F460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D23A30"/>
    <w:multiLevelType w:val="multilevel"/>
    <w:tmpl w:val="2A7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D90D26"/>
    <w:multiLevelType w:val="multilevel"/>
    <w:tmpl w:val="2E7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995E12"/>
    <w:multiLevelType w:val="multilevel"/>
    <w:tmpl w:val="5054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2453E6"/>
    <w:multiLevelType w:val="multilevel"/>
    <w:tmpl w:val="EF2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867EE7"/>
    <w:multiLevelType w:val="multilevel"/>
    <w:tmpl w:val="671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E77050"/>
    <w:multiLevelType w:val="multilevel"/>
    <w:tmpl w:val="D6C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032595"/>
    <w:multiLevelType w:val="multilevel"/>
    <w:tmpl w:val="F94E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2F24E8"/>
    <w:multiLevelType w:val="multilevel"/>
    <w:tmpl w:val="0CC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6225A7"/>
    <w:multiLevelType w:val="multilevel"/>
    <w:tmpl w:val="49F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48484B"/>
    <w:multiLevelType w:val="multilevel"/>
    <w:tmpl w:val="787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09388D"/>
    <w:multiLevelType w:val="multilevel"/>
    <w:tmpl w:val="647A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9752C3"/>
    <w:multiLevelType w:val="multilevel"/>
    <w:tmpl w:val="99D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D65194"/>
    <w:multiLevelType w:val="multilevel"/>
    <w:tmpl w:val="A24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2B1BA1"/>
    <w:multiLevelType w:val="multilevel"/>
    <w:tmpl w:val="35F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0A3370"/>
    <w:multiLevelType w:val="multilevel"/>
    <w:tmpl w:val="2410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3C0AE1"/>
    <w:multiLevelType w:val="multilevel"/>
    <w:tmpl w:val="F26E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705A38"/>
    <w:multiLevelType w:val="multilevel"/>
    <w:tmpl w:val="B480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9A15E4"/>
    <w:multiLevelType w:val="multilevel"/>
    <w:tmpl w:val="E7B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D46054"/>
    <w:multiLevelType w:val="multilevel"/>
    <w:tmpl w:val="A3E8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936747"/>
    <w:multiLevelType w:val="multilevel"/>
    <w:tmpl w:val="93D2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DB5604"/>
    <w:multiLevelType w:val="multilevel"/>
    <w:tmpl w:val="37A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7A2836"/>
    <w:multiLevelType w:val="multilevel"/>
    <w:tmpl w:val="93B0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160B15"/>
    <w:multiLevelType w:val="multilevel"/>
    <w:tmpl w:val="900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4C7A94"/>
    <w:multiLevelType w:val="multilevel"/>
    <w:tmpl w:val="AC7C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B65E41"/>
    <w:multiLevelType w:val="multilevel"/>
    <w:tmpl w:val="743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C318E3"/>
    <w:multiLevelType w:val="multilevel"/>
    <w:tmpl w:val="EE4C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0755EB"/>
    <w:multiLevelType w:val="multilevel"/>
    <w:tmpl w:val="C74A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352311"/>
    <w:multiLevelType w:val="multilevel"/>
    <w:tmpl w:val="E7C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E711ED"/>
    <w:multiLevelType w:val="multilevel"/>
    <w:tmpl w:val="A65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3C6848"/>
    <w:multiLevelType w:val="multilevel"/>
    <w:tmpl w:val="DF7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5F36B7"/>
    <w:multiLevelType w:val="multilevel"/>
    <w:tmpl w:val="91AA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F80C88"/>
    <w:multiLevelType w:val="multilevel"/>
    <w:tmpl w:val="C1B8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C37A91"/>
    <w:multiLevelType w:val="multilevel"/>
    <w:tmpl w:val="A98A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31788D"/>
    <w:multiLevelType w:val="multilevel"/>
    <w:tmpl w:val="397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BA15635"/>
    <w:multiLevelType w:val="multilevel"/>
    <w:tmpl w:val="DD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A449F4"/>
    <w:multiLevelType w:val="multilevel"/>
    <w:tmpl w:val="C05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7D486F"/>
    <w:multiLevelType w:val="multilevel"/>
    <w:tmpl w:val="0BD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89138E"/>
    <w:multiLevelType w:val="multilevel"/>
    <w:tmpl w:val="EA3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D16296"/>
    <w:multiLevelType w:val="multilevel"/>
    <w:tmpl w:val="D40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6C16F7"/>
    <w:multiLevelType w:val="multilevel"/>
    <w:tmpl w:val="5A70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0E5760"/>
    <w:multiLevelType w:val="multilevel"/>
    <w:tmpl w:val="A5EC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C96730"/>
    <w:multiLevelType w:val="multilevel"/>
    <w:tmpl w:val="B70C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664272"/>
    <w:multiLevelType w:val="multilevel"/>
    <w:tmpl w:val="BFF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9C21C0"/>
    <w:multiLevelType w:val="multilevel"/>
    <w:tmpl w:val="FD9C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817488"/>
    <w:multiLevelType w:val="multilevel"/>
    <w:tmpl w:val="88B8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3756AF"/>
    <w:multiLevelType w:val="multilevel"/>
    <w:tmpl w:val="921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AB67D3"/>
    <w:multiLevelType w:val="multilevel"/>
    <w:tmpl w:val="95A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232561"/>
    <w:multiLevelType w:val="multilevel"/>
    <w:tmpl w:val="6CF4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5F73E2"/>
    <w:multiLevelType w:val="multilevel"/>
    <w:tmpl w:val="F146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FF728E"/>
    <w:multiLevelType w:val="multilevel"/>
    <w:tmpl w:val="10A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BA57CE"/>
    <w:multiLevelType w:val="multilevel"/>
    <w:tmpl w:val="693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36671A"/>
    <w:multiLevelType w:val="multilevel"/>
    <w:tmpl w:val="50B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8B1D95"/>
    <w:multiLevelType w:val="multilevel"/>
    <w:tmpl w:val="405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0363E3"/>
    <w:multiLevelType w:val="multilevel"/>
    <w:tmpl w:val="B116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1645B5"/>
    <w:multiLevelType w:val="multilevel"/>
    <w:tmpl w:val="D4E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5B7588"/>
    <w:multiLevelType w:val="multilevel"/>
    <w:tmpl w:val="7F5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796443"/>
    <w:multiLevelType w:val="multilevel"/>
    <w:tmpl w:val="3C3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437B2F"/>
    <w:multiLevelType w:val="multilevel"/>
    <w:tmpl w:val="2898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CD3259"/>
    <w:multiLevelType w:val="multilevel"/>
    <w:tmpl w:val="72B4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13219F"/>
    <w:multiLevelType w:val="multilevel"/>
    <w:tmpl w:val="F00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88106F"/>
    <w:multiLevelType w:val="multilevel"/>
    <w:tmpl w:val="2B9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147521"/>
    <w:multiLevelType w:val="multilevel"/>
    <w:tmpl w:val="AE0E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20A7509"/>
    <w:multiLevelType w:val="multilevel"/>
    <w:tmpl w:val="6CD4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A215EC"/>
    <w:multiLevelType w:val="multilevel"/>
    <w:tmpl w:val="78D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3EF1A89"/>
    <w:multiLevelType w:val="multilevel"/>
    <w:tmpl w:val="830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B22AEB"/>
    <w:multiLevelType w:val="multilevel"/>
    <w:tmpl w:val="793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7376C49"/>
    <w:multiLevelType w:val="multilevel"/>
    <w:tmpl w:val="EE3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3C1B0F"/>
    <w:multiLevelType w:val="multilevel"/>
    <w:tmpl w:val="791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805207"/>
    <w:multiLevelType w:val="multilevel"/>
    <w:tmpl w:val="17DA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BA26B11"/>
    <w:multiLevelType w:val="multilevel"/>
    <w:tmpl w:val="748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F01C42"/>
    <w:multiLevelType w:val="multilevel"/>
    <w:tmpl w:val="6D84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4A149B"/>
    <w:multiLevelType w:val="multilevel"/>
    <w:tmpl w:val="461E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AF4917"/>
    <w:multiLevelType w:val="multilevel"/>
    <w:tmpl w:val="6916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F06277"/>
    <w:multiLevelType w:val="multilevel"/>
    <w:tmpl w:val="815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C63CBA"/>
    <w:multiLevelType w:val="multilevel"/>
    <w:tmpl w:val="BEF6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101051D"/>
    <w:multiLevelType w:val="multilevel"/>
    <w:tmpl w:val="9A9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1603FF0"/>
    <w:multiLevelType w:val="multilevel"/>
    <w:tmpl w:val="343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9E7BBF"/>
    <w:multiLevelType w:val="multilevel"/>
    <w:tmpl w:val="3D94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2AD29C4"/>
    <w:multiLevelType w:val="multilevel"/>
    <w:tmpl w:val="1E1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C25DC3"/>
    <w:multiLevelType w:val="multilevel"/>
    <w:tmpl w:val="766A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CB1F2B"/>
    <w:multiLevelType w:val="multilevel"/>
    <w:tmpl w:val="F3C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354317F"/>
    <w:multiLevelType w:val="multilevel"/>
    <w:tmpl w:val="10E8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3817940"/>
    <w:multiLevelType w:val="multilevel"/>
    <w:tmpl w:val="A08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9E7FCD"/>
    <w:multiLevelType w:val="multilevel"/>
    <w:tmpl w:val="5AC6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DF3C48"/>
    <w:multiLevelType w:val="multilevel"/>
    <w:tmpl w:val="A494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603279F"/>
    <w:multiLevelType w:val="multilevel"/>
    <w:tmpl w:val="573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975FFD"/>
    <w:multiLevelType w:val="multilevel"/>
    <w:tmpl w:val="8E40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A204E8"/>
    <w:multiLevelType w:val="multilevel"/>
    <w:tmpl w:val="C8F0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72D50B9"/>
    <w:multiLevelType w:val="multilevel"/>
    <w:tmpl w:val="02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771788D"/>
    <w:multiLevelType w:val="multilevel"/>
    <w:tmpl w:val="23B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7D87044"/>
    <w:multiLevelType w:val="multilevel"/>
    <w:tmpl w:val="42CA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863366A"/>
    <w:multiLevelType w:val="multilevel"/>
    <w:tmpl w:val="6168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97373A2"/>
    <w:multiLevelType w:val="multilevel"/>
    <w:tmpl w:val="A54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CA643A9"/>
    <w:multiLevelType w:val="multilevel"/>
    <w:tmpl w:val="F17A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D625A0B"/>
    <w:multiLevelType w:val="multilevel"/>
    <w:tmpl w:val="66D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3F06BA"/>
    <w:multiLevelType w:val="multilevel"/>
    <w:tmpl w:val="5BA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6E7231"/>
    <w:multiLevelType w:val="multilevel"/>
    <w:tmpl w:val="16F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F9431C9"/>
    <w:multiLevelType w:val="multilevel"/>
    <w:tmpl w:val="50A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87"/>
  </w:num>
  <w:num w:numId="3">
    <w:abstractNumId w:val="81"/>
  </w:num>
  <w:num w:numId="4">
    <w:abstractNumId w:val="57"/>
  </w:num>
  <w:num w:numId="5">
    <w:abstractNumId w:val="111"/>
  </w:num>
  <w:num w:numId="6">
    <w:abstractNumId w:val="17"/>
  </w:num>
  <w:num w:numId="7">
    <w:abstractNumId w:val="44"/>
  </w:num>
  <w:num w:numId="8">
    <w:abstractNumId w:val="39"/>
  </w:num>
  <w:num w:numId="9">
    <w:abstractNumId w:val="0"/>
  </w:num>
  <w:num w:numId="10">
    <w:abstractNumId w:val="54"/>
  </w:num>
  <w:num w:numId="11">
    <w:abstractNumId w:val="14"/>
  </w:num>
  <w:num w:numId="12">
    <w:abstractNumId w:val="9"/>
  </w:num>
  <w:num w:numId="13">
    <w:abstractNumId w:val="27"/>
  </w:num>
  <w:num w:numId="14">
    <w:abstractNumId w:val="56"/>
  </w:num>
  <w:num w:numId="15">
    <w:abstractNumId w:val="43"/>
  </w:num>
  <w:num w:numId="16">
    <w:abstractNumId w:val="88"/>
  </w:num>
  <w:num w:numId="17">
    <w:abstractNumId w:val="70"/>
  </w:num>
  <w:num w:numId="18">
    <w:abstractNumId w:val="36"/>
  </w:num>
  <w:num w:numId="19">
    <w:abstractNumId w:val="91"/>
  </w:num>
  <w:num w:numId="20">
    <w:abstractNumId w:val="58"/>
  </w:num>
  <w:num w:numId="21">
    <w:abstractNumId w:val="30"/>
  </w:num>
  <w:num w:numId="22">
    <w:abstractNumId w:val="71"/>
  </w:num>
  <w:num w:numId="23">
    <w:abstractNumId w:val="64"/>
  </w:num>
  <w:num w:numId="24">
    <w:abstractNumId w:val="60"/>
  </w:num>
  <w:num w:numId="25">
    <w:abstractNumId w:val="78"/>
  </w:num>
  <w:num w:numId="26">
    <w:abstractNumId w:val="69"/>
  </w:num>
  <w:num w:numId="27">
    <w:abstractNumId w:val="11"/>
  </w:num>
  <w:num w:numId="28">
    <w:abstractNumId w:val="93"/>
  </w:num>
  <w:num w:numId="29">
    <w:abstractNumId w:val="6"/>
  </w:num>
  <w:num w:numId="30">
    <w:abstractNumId w:val="50"/>
  </w:num>
  <w:num w:numId="31">
    <w:abstractNumId w:val="35"/>
  </w:num>
  <w:num w:numId="32">
    <w:abstractNumId w:val="26"/>
  </w:num>
  <w:num w:numId="33">
    <w:abstractNumId w:val="51"/>
  </w:num>
  <w:num w:numId="34">
    <w:abstractNumId w:val="12"/>
  </w:num>
  <w:num w:numId="35">
    <w:abstractNumId w:val="29"/>
  </w:num>
  <w:num w:numId="36">
    <w:abstractNumId w:val="76"/>
  </w:num>
  <w:num w:numId="37">
    <w:abstractNumId w:val="82"/>
  </w:num>
  <w:num w:numId="38">
    <w:abstractNumId w:val="110"/>
  </w:num>
  <w:num w:numId="39">
    <w:abstractNumId w:val="85"/>
  </w:num>
  <w:num w:numId="40">
    <w:abstractNumId w:val="79"/>
  </w:num>
  <w:num w:numId="41">
    <w:abstractNumId w:val="24"/>
  </w:num>
  <w:num w:numId="42">
    <w:abstractNumId w:val="94"/>
  </w:num>
  <w:num w:numId="43">
    <w:abstractNumId w:val="108"/>
  </w:num>
  <w:num w:numId="44">
    <w:abstractNumId w:val="5"/>
  </w:num>
  <w:num w:numId="45">
    <w:abstractNumId w:val="28"/>
  </w:num>
  <w:num w:numId="46">
    <w:abstractNumId w:val="37"/>
  </w:num>
  <w:num w:numId="47">
    <w:abstractNumId w:val="8"/>
  </w:num>
  <w:num w:numId="48">
    <w:abstractNumId w:val="96"/>
  </w:num>
  <w:num w:numId="49">
    <w:abstractNumId w:val="61"/>
  </w:num>
  <w:num w:numId="50">
    <w:abstractNumId w:val="22"/>
  </w:num>
  <w:num w:numId="51">
    <w:abstractNumId w:val="42"/>
  </w:num>
  <w:num w:numId="52">
    <w:abstractNumId w:val="1"/>
  </w:num>
  <w:num w:numId="53">
    <w:abstractNumId w:val="20"/>
  </w:num>
  <w:num w:numId="54">
    <w:abstractNumId w:val="49"/>
  </w:num>
  <w:num w:numId="55">
    <w:abstractNumId w:val="7"/>
  </w:num>
  <w:num w:numId="56">
    <w:abstractNumId w:val="21"/>
  </w:num>
  <w:num w:numId="57">
    <w:abstractNumId w:val="92"/>
  </w:num>
  <w:num w:numId="58">
    <w:abstractNumId w:val="52"/>
  </w:num>
  <w:num w:numId="59">
    <w:abstractNumId w:val="53"/>
  </w:num>
  <w:num w:numId="60">
    <w:abstractNumId w:val="63"/>
  </w:num>
  <w:num w:numId="61">
    <w:abstractNumId w:val="89"/>
  </w:num>
  <w:num w:numId="62">
    <w:abstractNumId w:val="83"/>
  </w:num>
  <w:num w:numId="63">
    <w:abstractNumId w:val="103"/>
  </w:num>
  <w:num w:numId="64">
    <w:abstractNumId w:val="33"/>
  </w:num>
  <w:num w:numId="65">
    <w:abstractNumId w:val="47"/>
  </w:num>
  <w:num w:numId="66">
    <w:abstractNumId w:val="106"/>
  </w:num>
  <w:num w:numId="67">
    <w:abstractNumId w:val="112"/>
  </w:num>
  <w:num w:numId="68">
    <w:abstractNumId w:val="107"/>
  </w:num>
  <w:num w:numId="69">
    <w:abstractNumId w:val="23"/>
  </w:num>
  <w:num w:numId="70">
    <w:abstractNumId w:val="99"/>
  </w:num>
  <w:num w:numId="71">
    <w:abstractNumId w:val="19"/>
  </w:num>
  <w:num w:numId="72">
    <w:abstractNumId w:val="15"/>
  </w:num>
  <w:num w:numId="73">
    <w:abstractNumId w:val="3"/>
  </w:num>
  <w:num w:numId="74">
    <w:abstractNumId w:val="77"/>
  </w:num>
  <w:num w:numId="75">
    <w:abstractNumId w:val="10"/>
  </w:num>
  <w:num w:numId="76">
    <w:abstractNumId w:val="86"/>
  </w:num>
  <w:num w:numId="77">
    <w:abstractNumId w:val="38"/>
  </w:num>
  <w:num w:numId="78">
    <w:abstractNumId w:val="46"/>
  </w:num>
  <w:num w:numId="79">
    <w:abstractNumId w:val="67"/>
  </w:num>
  <w:num w:numId="80">
    <w:abstractNumId w:val="109"/>
  </w:num>
  <w:num w:numId="81">
    <w:abstractNumId w:val="18"/>
  </w:num>
  <w:num w:numId="82">
    <w:abstractNumId w:val="65"/>
  </w:num>
  <w:num w:numId="83">
    <w:abstractNumId w:val="25"/>
  </w:num>
  <w:num w:numId="84">
    <w:abstractNumId w:val="97"/>
  </w:num>
  <w:num w:numId="85">
    <w:abstractNumId w:val="66"/>
  </w:num>
  <w:num w:numId="86">
    <w:abstractNumId w:val="72"/>
  </w:num>
  <w:num w:numId="87">
    <w:abstractNumId w:val="34"/>
  </w:num>
  <w:num w:numId="88">
    <w:abstractNumId w:val="40"/>
  </w:num>
  <w:num w:numId="89">
    <w:abstractNumId w:val="75"/>
  </w:num>
  <w:num w:numId="90">
    <w:abstractNumId w:val="101"/>
  </w:num>
  <w:num w:numId="91">
    <w:abstractNumId w:val="59"/>
  </w:num>
  <w:num w:numId="92">
    <w:abstractNumId w:val="13"/>
  </w:num>
  <w:num w:numId="93">
    <w:abstractNumId w:val="100"/>
  </w:num>
  <w:num w:numId="94">
    <w:abstractNumId w:val="80"/>
  </w:num>
  <w:num w:numId="95">
    <w:abstractNumId w:val="98"/>
  </w:num>
  <w:num w:numId="96">
    <w:abstractNumId w:val="62"/>
  </w:num>
  <w:num w:numId="97">
    <w:abstractNumId w:val="73"/>
  </w:num>
  <w:num w:numId="98">
    <w:abstractNumId w:val="84"/>
  </w:num>
  <w:num w:numId="99">
    <w:abstractNumId w:val="105"/>
  </w:num>
  <w:num w:numId="100">
    <w:abstractNumId w:val="31"/>
  </w:num>
  <w:num w:numId="101">
    <w:abstractNumId w:val="16"/>
  </w:num>
  <w:num w:numId="102">
    <w:abstractNumId w:val="32"/>
  </w:num>
  <w:num w:numId="103">
    <w:abstractNumId w:val="4"/>
  </w:num>
  <w:num w:numId="104">
    <w:abstractNumId w:val="102"/>
  </w:num>
  <w:num w:numId="105">
    <w:abstractNumId w:val="95"/>
  </w:num>
  <w:num w:numId="106">
    <w:abstractNumId w:val="90"/>
  </w:num>
  <w:num w:numId="107">
    <w:abstractNumId w:val="2"/>
  </w:num>
  <w:num w:numId="108">
    <w:abstractNumId w:val="68"/>
  </w:num>
  <w:num w:numId="109">
    <w:abstractNumId w:val="48"/>
  </w:num>
  <w:num w:numId="110">
    <w:abstractNumId w:val="104"/>
  </w:num>
  <w:num w:numId="111">
    <w:abstractNumId w:val="45"/>
  </w:num>
  <w:num w:numId="112">
    <w:abstractNumId w:val="74"/>
  </w:num>
  <w:num w:numId="113">
    <w:abstractNumId w:val="5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F2"/>
    <w:rsid w:val="00733B05"/>
    <w:rsid w:val="008B5E1E"/>
    <w:rsid w:val="00C375D0"/>
    <w:rsid w:val="00D31F08"/>
    <w:rsid w:val="00F261F2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234D8-9EA3-480A-BE72-823354D3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F261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F261F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left">
    <w:name w:val="left"/>
    <w:basedOn w:val="Norml"/>
    <w:rsid w:val="00F2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core">
    <w:name w:val="score"/>
    <w:basedOn w:val="Norml"/>
    <w:rsid w:val="00F2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g-binding">
    <w:name w:val="ng-binding"/>
    <w:basedOn w:val="Norml"/>
    <w:rsid w:val="00F2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49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534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233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25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44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97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4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25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49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86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207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848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61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7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86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598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715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26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39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107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7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734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16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07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36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94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8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43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15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54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79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96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41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97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40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36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23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79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77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8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589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57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59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70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1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681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749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29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456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6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13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145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15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25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0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429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7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94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304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48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224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13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6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09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</w:divsChild>
    </w:div>
    <w:div w:id="543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28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626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542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623463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3588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967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0643487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7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2059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1911848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913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769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9268149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618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328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5467465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2079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9959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8167248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3134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28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8640503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592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7433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56611109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0589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244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3122</Words>
  <Characters>21549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Lőrinczné Méhész Ibolya</dc:creator>
  <cp:keywords/>
  <dc:description/>
  <cp:lastModifiedBy>Lőrinczné Méhész Ibolya</cp:lastModifiedBy>
  <cp:revision>5</cp:revision>
  <dcterms:created xsi:type="dcterms:W3CDTF">2024-11-27T11:03:00Z</dcterms:created>
  <dcterms:modified xsi:type="dcterms:W3CDTF">2024-11-27T11:33:00Z</dcterms:modified>
</cp:coreProperties>
</file>